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ЮРЬЕВСКАЯ СЕЛЬСКАЯ ДУМА</w:t>
      </w:r>
    </w:p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КОТЕЛЬНИЧСКОГО РАЙОНА  КИРОВСКОЙ ОБЛАСТИ</w:t>
      </w:r>
    </w:p>
    <w:p w:rsidR="007D2E42" w:rsidRPr="007D2E42" w:rsidRDefault="00750E87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D2E42" w:rsidRPr="007D2E42" w:rsidRDefault="007D2E42" w:rsidP="007D2E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E42" w:rsidRPr="007D2E42" w:rsidRDefault="007D2E42" w:rsidP="007D2E42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РЕШЕНИЕ</w:t>
      </w:r>
    </w:p>
    <w:tbl>
      <w:tblPr>
        <w:tblW w:w="99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709"/>
        <w:gridCol w:w="6055"/>
        <w:gridCol w:w="1308"/>
        <w:gridCol w:w="624"/>
        <w:gridCol w:w="562"/>
      </w:tblGrid>
      <w:tr w:rsidR="007D2E42" w:rsidRPr="007D2E42" w:rsidTr="00164265">
        <w:trPr>
          <w:gridAfter w:val="1"/>
          <w:wAfter w:w="562" w:type="dxa"/>
          <w:trHeight w:val="180"/>
        </w:trPr>
        <w:tc>
          <w:tcPr>
            <w:tcW w:w="141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D2E42" w:rsidRPr="007D2E42" w:rsidRDefault="008B73B6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12.01.2024</w:t>
            </w:r>
          </w:p>
        </w:tc>
        <w:tc>
          <w:tcPr>
            <w:tcW w:w="6055" w:type="dxa"/>
            <w:hideMark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2E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D2E42" w:rsidRPr="007D2E42" w:rsidRDefault="008B73B6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70</w:t>
            </w:r>
          </w:p>
        </w:tc>
      </w:tr>
      <w:tr w:rsidR="007D2E42" w:rsidRPr="007D2E42" w:rsidTr="00164265">
        <w:trPr>
          <w:gridAfter w:val="1"/>
          <w:wAfter w:w="562" w:type="dxa"/>
        </w:trPr>
        <w:tc>
          <w:tcPr>
            <w:tcW w:w="1418" w:type="dxa"/>
            <w:gridSpan w:val="3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55" w:type="dxa"/>
            <w:hideMark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D2E4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932" w:type="dxa"/>
            <w:gridSpan w:val="2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D2E42" w:rsidRPr="007D2E42" w:rsidTr="00164265">
        <w:trPr>
          <w:gridBefore w:val="1"/>
          <w:wBefore w:w="567" w:type="dxa"/>
          <w:trHeight w:val="2044"/>
        </w:trPr>
        <w:tc>
          <w:tcPr>
            <w:tcW w:w="142" w:type="dxa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072" w:type="dxa"/>
            <w:gridSpan w:val="3"/>
            <w:vAlign w:val="center"/>
            <w:hideMark/>
          </w:tcPr>
          <w:p w:rsidR="007D2E42" w:rsidRPr="007D2E42" w:rsidRDefault="007D2E42" w:rsidP="007D2E42">
            <w:pPr>
              <w:snapToGrid w:val="0"/>
              <w:spacing w:after="0"/>
              <w:ind w:left="-709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передаче части полномочий в сфере архитектуры и градостроительства муниципальному образованию</w:t>
            </w:r>
          </w:p>
          <w:p w:rsidR="007D2E42" w:rsidRPr="007D2E42" w:rsidRDefault="007D2E42" w:rsidP="007D2E42">
            <w:pPr>
              <w:snapToGrid w:val="0"/>
              <w:spacing w:after="0"/>
              <w:ind w:left="-709"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Котельничский район и об утверждении методики  расчёта межбюджетных трансфертов для осуществления</w:t>
            </w:r>
          </w:p>
          <w:p w:rsidR="007D2E42" w:rsidRPr="007D2E42" w:rsidRDefault="007D2E42" w:rsidP="007D2E42">
            <w:pPr>
              <w:widowControl w:val="0"/>
              <w:suppressAutoHyphens/>
              <w:snapToGrid w:val="0"/>
              <w:spacing w:after="0"/>
              <w:ind w:left="-709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передаваемых полномочий</w:t>
            </w:r>
          </w:p>
        </w:tc>
        <w:tc>
          <w:tcPr>
            <w:tcW w:w="1186" w:type="dxa"/>
            <w:gridSpan w:val="2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7D2E42" w:rsidRPr="007D2E42" w:rsidRDefault="007D2E42" w:rsidP="007D2E42">
      <w:pPr>
        <w:spacing w:after="0" w:line="360" w:lineRule="auto"/>
        <w:ind w:left="20" w:right="5" w:firstLine="780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 Российской Федерации от 06.10.2003 № 131-ФЗ «Об общих принципах организации местного самоуправления в Российской Федерации, статьёй 8 Градостроительного кодекса Российской Федерации и частью 3 статьи 8 Устава  Юрьевского сельского поселения о передаче отдельных полномочий по решению вопросов местного значения муниципальному образованию Котельничский район за счёт средств межбюджетных трансфертов Юрьевская сельская Дума РЕШИЛА:</w:t>
      </w:r>
    </w:p>
    <w:p w:rsidR="007D2E42" w:rsidRP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полномочия по решению вопросов местного значения  в сфере архитектуры и градостроительства муниципальному образов</w:t>
      </w:r>
      <w:r w:rsidR="0028682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Котельничский район на 2024</w:t>
      </w: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методику расчёта межбюджетных трансфертов на осуществление полномочий в сфере  архитектуры и градостроительства. Прилагается.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</w:t>
      </w:r>
      <w:r w:rsidR="00286829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 финансовый норматив — 0,236</w:t>
      </w: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расчёт средств межбюджетных трансфертов  на опл</w:t>
      </w:r>
      <w:r w:rsidR="0028682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ату переданных полномочий в 2024</w:t>
      </w: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Прилагается.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на официальном </w:t>
      </w:r>
      <w:proofErr w:type="gramStart"/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442874" w:rsidRPr="00442874" w:rsidRDefault="00442874" w:rsidP="0044287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87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силу:</w:t>
      </w:r>
    </w:p>
    <w:p w:rsidR="00442874" w:rsidRPr="00216F7C" w:rsidRDefault="00442874" w:rsidP="00216F7C">
      <w:pPr>
        <w:snapToGrid w:val="0"/>
        <w:spacing w:after="0"/>
        <w:ind w:left="567" w:right="5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Pr="00442874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Юрьевской сельской Думы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</w:t>
      </w:r>
      <w:r w:rsidRPr="00442874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44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42874">
        <w:rPr>
          <w:rFonts w:ascii="Times New Roman" w:eastAsia="Times New Roman" w:hAnsi="Times New Roman" w:cs="Times New Roman"/>
          <w:bCs/>
          <w:sz w:val="28"/>
          <w:szCs w:val="28"/>
        </w:rPr>
        <w:t>О передаче части полномочий в сфере архитектуры и градостроительства муниципальному образованию</w:t>
      </w:r>
      <w:r w:rsidR="00216F7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 w:rsidRPr="0044287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Котельничский район и об утверждении </w:t>
      </w:r>
      <w:r w:rsidRPr="004428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методики  расчёта межбюджетных трансфертов для осуществления передаваемых полномочий</w:t>
      </w:r>
      <w:r w:rsidRPr="0044287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D2E42" w:rsidRP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D2E42" w:rsidRPr="007D2E42" w:rsidRDefault="007D2E42" w:rsidP="007D2E4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7D2E42" w:rsidRPr="007D2E42" w:rsidRDefault="007D2E42" w:rsidP="007D2E42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7D2E42" w:rsidRPr="007D2E42" w:rsidRDefault="007D2E42" w:rsidP="007D2E42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42" w:rsidRPr="007D2E42" w:rsidRDefault="007D2E42" w:rsidP="007D2E42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7D2E42" w:rsidRPr="007D2E42" w:rsidRDefault="00C77A53" w:rsidP="007D2E42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2F1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73B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  <w:r w:rsidR="008B7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2024 г</w:t>
      </w:r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7D2E42" w:rsidRPr="007D2E42" w:rsidRDefault="007D2E42" w:rsidP="007D2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4C" w:rsidRDefault="0079274C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35" w:rsidRDefault="00170235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к решению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Юрьевской</w:t>
      </w:r>
      <w:proofErr w:type="gramEnd"/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8B73B6">
        <w:rPr>
          <w:rFonts w:ascii="Times New Roman" w:eastAsia="Calibri" w:hAnsi="Times New Roman" w:cs="Times New Roman"/>
          <w:sz w:val="28"/>
          <w:szCs w:val="28"/>
        </w:rPr>
        <w:t>12.01.2024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B73B6">
        <w:rPr>
          <w:rFonts w:ascii="Times New Roman" w:eastAsia="Calibri" w:hAnsi="Times New Roman" w:cs="Times New Roman"/>
          <w:sz w:val="28"/>
          <w:szCs w:val="28"/>
        </w:rPr>
        <w:t>70</w:t>
      </w:r>
      <w:bookmarkStart w:id="0" w:name="_GoBack"/>
      <w:bookmarkEnd w:id="0"/>
    </w:p>
    <w:p w:rsidR="00216F7C" w:rsidRPr="00BA51FD" w:rsidRDefault="00216F7C" w:rsidP="00216F7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A51FD">
        <w:rPr>
          <w:rFonts w:ascii="Times New Roman" w:eastAsia="Calibri" w:hAnsi="Times New Roman" w:cs="Times New Roman"/>
          <w:b/>
          <w:sz w:val="28"/>
        </w:rPr>
        <w:t>МЕТОДИКА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216F7C" w:rsidRPr="00BA51FD" w:rsidRDefault="00216F7C" w:rsidP="00216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6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строительства или садового дома на земельном участке, уведомления о несоответствии указанных в </w:t>
      </w:r>
      <w:hyperlink r:id="rId7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планируемомстроительстве</w:t>
      </w:r>
      <w:proofErr w:type="spell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строительстве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 w:cs="Times New Roman"/>
            <w:kern w:val="2"/>
            <w:sz w:val="28"/>
            <w:szCs w:val="28"/>
            <w:lang w:eastAsia="zh-CN"/>
          </w:rPr>
          <m:t>хЧнп</m:t>
        </m:r>
      </m:oMath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, 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где С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от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23730,80 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р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Котельничского р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айона по состоянию на 01.01.2022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 (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</w:t>
      </w:r>
      <w:r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1315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 чел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.);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п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посе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ления по состоянию на 01.01.2022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Pr="00155D13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529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чел)</w:t>
      </w:r>
    </w:p>
    <w:p w:rsidR="00216F7C" w:rsidRPr="00BA51FD" w:rsidRDefault="00216F7C" w:rsidP="00216F7C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N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финансовый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норматив (0,25)</w:t>
      </w:r>
    </w:p>
    <w:p w:rsidR="00216F7C" w:rsidRPr="00BA51FD" w:rsidRDefault="00216F7C" w:rsidP="00216F7C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  <w:proofErr w:type="gramEnd"/>
    </w:p>
    <w:p w:rsidR="00216F7C" w:rsidRPr="00BA51FD" w:rsidRDefault="00216F7C" w:rsidP="00216F7C">
      <w:pPr>
        <w:widowControl w:val="0"/>
        <w:tabs>
          <w:tab w:val="left" w:pos="1275"/>
          <w:tab w:val="left" w:pos="2490"/>
        </w:tabs>
        <w:suppressAutoHyphens/>
        <w:spacing w:after="120" w:line="240" w:lineRule="auto"/>
        <w:ind w:firstLine="735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216F7C" w:rsidRPr="00BA51FD" w:rsidRDefault="00216F7C" w:rsidP="00216F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Юрьевской</w:t>
      </w:r>
      <w:proofErr w:type="gramEnd"/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216F7C" w:rsidRPr="00BA51FD" w:rsidRDefault="00216F7C" w:rsidP="00216F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____________ №  ___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</w:t>
      </w:r>
    </w:p>
    <w:p w:rsidR="00216F7C" w:rsidRPr="00BA51FD" w:rsidRDefault="00216F7C" w:rsidP="00216F7C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Средств межбюджетных трансфертов на опл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ату переданных полномочий в 2023</w:t>
      </w: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216F7C" w:rsidRPr="00BA51FD" w:rsidTr="00EC2579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Сумма, </w:t>
            </w:r>
          </w:p>
          <w:p w:rsidR="00216F7C" w:rsidRPr="00BA51FD" w:rsidRDefault="00216F7C" w:rsidP="00EC25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216F7C" w:rsidRPr="00BA51FD" w:rsidTr="00EC257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F7C" w:rsidRDefault="00216F7C" w:rsidP="00EC2579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>Sb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 w:cs="Times New Roman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:rsidR="00216F7C" w:rsidRPr="00BA51FD" w:rsidRDefault="00216F7C" w:rsidP="00EC25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23730,80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11315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529  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=277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7C" w:rsidRPr="00127BD9" w:rsidRDefault="00216F7C" w:rsidP="00EC25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</w:tr>
      <w:tr w:rsidR="00216F7C" w:rsidRPr="00BA51FD" w:rsidTr="00EC2579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F7C" w:rsidRPr="00BA51FD" w:rsidRDefault="00216F7C" w:rsidP="00EC2579">
            <w:pPr>
              <w:snapToGri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7C" w:rsidRPr="00BA51FD" w:rsidRDefault="00216F7C" w:rsidP="00EC2579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</w:tr>
    </w:tbl>
    <w:p w:rsidR="00216F7C" w:rsidRPr="00BA51FD" w:rsidRDefault="00216F7C" w:rsidP="00216F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16F7C" w:rsidRPr="00BA51FD" w:rsidTr="00EC2579">
        <w:tc>
          <w:tcPr>
            <w:tcW w:w="4786" w:type="dxa"/>
          </w:tcPr>
          <w:p w:rsidR="00216F7C" w:rsidRPr="00BA51FD" w:rsidRDefault="00216F7C" w:rsidP="00EC25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BA51FD" w:rsidRDefault="00216F7C" w:rsidP="00EC25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F7C" w:rsidRPr="00BA51FD" w:rsidRDefault="00216F7C" w:rsidP="00216F7C">
      <w:pPr>
        <w:rPr>
          <w:rFonts w:ascii="Calibri" w:eastAsia="Calibri" w:hAnsi="Calibri" w:cs="Times New Roman"/>
        </w:rPr>
      </w:pPr>
    </w:p>
    <w:p w:rsidR="00216F7C" w:rsidRPr="00BA51FD" w:rsidRDefault="00216F7C" w:rsidP="00216F7C">
      <w:pPr>
        <w:jc w:val="both"/>
        <w:rPr>
          <w:rFonts w:ascii="Calibri" w:eastAsia="Calibri" w:hAnsi="Calibri" w:cs="Times New Roman"/>
        </w:rPr>
      </w:pPr>
    </w:p>
    <w:p w:rsidR="00216F7C" w:rsidRPr="00BA51FD" w:rsidRDefault="00216F7C" w:rsidP="00216F7C">
      <w:pPr>
        <w:rPr>
          <w:rFonts w:ascii="Calibri" w:eastAsia="Calibri" w:hAnsi="Calibri" w:cs="Times New Roman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7C" w:rsidRPr="00BA51FD" w:rsidRDefault="00216F7C" w:rsidP="00216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35" w:rsidRPr="00BA51FD" w:rsidRDefault="00170235" w:rsidP="001702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170235" w:rsidRPr="00BA51FD" w:rsidSect="007D2E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4770CA"/>
    <w:multiLevelType w:val="hybridMultilevel"/>
    <w:tmpl w:val="1832BA7A"/>
    <w:lvl w:ilvl="0" w:tplc="3156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42"/>
    <w:rsid w:val="000752A8"/>
    <w:rsid w:val="00164265"/>
    <w:rsid w:val="00170235"/>
    <w:rsid w:val="00216F7C"/>
    <w:rsid w:val="00286829"/>
    <w:rsid w:val="002C1B4C"/>
    <w:rsid w:val="002F1E53"/>
    <w:rsid w:val="003B67C6"/>
    <w:rsid w:val="00442874"/>
    <w:rsid w:val="004A273A"/>
    <w:rsid w:val="005B2FF9"/>
    <w:rsid w:val="00640E50"/>
    <w:rsid w:val="00737A4F"/>
    <w:rsid w:val="00750E87"/>
    <w:rsid w:val="0079274C"/>
    <w:rsid w:val="007B19BB"/>
    <w:rsid w:val="007D2E42"/>
    <w:rsid w:val="008B73B6"/>
    <w:rsid w:val="00AA2A07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2024-01-11T05:43:00Z</cp:lastPrinted>
  <dcterms:created xsi:type="dcterms:W3CDTF">2024-01-11T05:45:00Z</dcterms:created>
  <dcterms:modified xsi:type="dcterms:W3CDTF">2024-01-11T05:45:00Z</dcterms:modified>
</cp:coreProperties>
</file>